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DF7B6C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DF7B6C">
        <w:rPr>
          <w:rFonts w:cs="Times New Roman"/>
          <w:b/>
          <w:sz w:val="26"/>
          <w:szCs w:val="26"/>
        </w:rPr>
        <w:t>Должностной регламент</w:t>
      </w:r>
      <w:r w:rsidR="004C6815" w:rsidRPr="00DF7B6C">
        <w:rPr>
          <w:rFonts w:cs="Times New Roman"/>
          <w:b/>
          <w:sz w:val="26"/>
          <w:szCs w:val="26"/>
        </w:rPr>
        <w:br/>
      </w:r>
      <w:r w:rsidR="00312F59" w:rsidRPr="00DF7B6C">
        <w:rPr>
          <w:rFonts w:cs="Times New Roman"/>
          <w:b/>
          <w:sz w:val="26"/>
          <w:szCs w:val="26"/>
        </w:rPr>
        <w:t>старшего</w:t>
      </w:r>
      <w:r w:rsidR="00A225B3" w:rsidRPr="00DF7B6C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DF7B6C">
        <w:rPr>
          <w:rFonts w:cs="Times New Roman"/>
          <w:b/>
          <w:sz w:val="26"/>
          <w:szCs w:val="26"/>
        </w:rPr>
        <w:t>инспектора</w:t>
      </w:r>
      <w:r w:rsidR="00832706" w:rsidRPr="00DF7B6C">
        <w:rPr>
          <w:rFonts w:cs="Times New Roman"/>
          <w:b/>
          <w:sz w:val="26"/>
          <w:szCs w:val="26"/>
        </w:rPr>
        <w:br/>
      </w:r>
      <w:r w:rsidR="0079257C" w:rsidRPr="00DF7B6C">
        <w:rPr>
          <w:rFonts w:cs="Times New Roman"/>
          <w:b/>
          <w:sz w:val="26"/>
          <w:szCs w:val="26"/>
        </w:rPr>
        <w:t>отдела</w:t>
      </w:r>
      <w:r w:rsidR="00484EB3" w:rsidRPr="00DF7B6C">
        <w:rPr>
          <w:rFonts w:eastAsia="Calibri" w:cs="Times New Roman"/>
          <w:b/>
          <w:sz w:val="26"/>
          <w:szCs w:val="26"/>
        </w:rPr>
        <w:t xml:space="preserve"> налогообложения имущества</w:t>
      </w:r>
      <w:r w:rsidR="004C6815" w:rsidRPr="00DF7B6C">
        <w:rPr>
          <w:rFonts w:cs="Times New Roman"/>
          <w:b/>
          <w:sz w:val="26"/>
          <w:szCs w:val="26"/>
        </w:rPr>
        <w:br/>
      </w:r>
      <w:r w:rsidRPr="00DF7B6C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DF7B6C">
        <w:rPr>
          <w:rFonts w:cs="Times New Roman"/>
          <w:b/>
          <w:sz w:val="26"/>
          <w:szCs w:val="26"/>
        </w:rPr>
        <w:t xml:space="preserve"> по </w:t>
      </w:r>
      <w:r w:rsidR="004C6815" w:rsidRPr="00DF7B6C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1621E7" w:rsidRDefault="00AA0393" w:rsidP="00603374">
      <w:pPr>
        <w:spacing w:before="120" w:after="120"/>
        <w:ind w:firstLine="0"/>
        <w:jc w:val="center"/>
        <w:rPr>
          <w:rFonts w:cs="Times New Roman"/>
          <w:b/>
          <w:color w:val="FFFFFF" w:themeColor="background1"/>
          <w:sz w:val="26"/>
          <w:szCs w:val="26"/>
        </w:rPr>
      </w:pPr>
      <w:r w:rsidRPr="001621E7">
        <w:rPr>
          <w:rFonts w:cs="Times New Roman"/>
          <w:b/>
          <w:color w:val="FFFFFF" w:themeColor="background1"/>
          <w:sz w:val="26"/>
          <w:szCs w:val="26"/>
        </w:rPr>
        <w:t xml:space="preserve">Арефьевой </w:t>
      </w:r>
      <w:r w:rsidR="00F97127" w:rsidRPr="001621E7">
        <w:rPr>
          <w:rFonts w:cs="Times New Roman"/>
          <w:b/>
          <w:color w:val="FFFFFF" w:themeColor="background1"/>
          <w:sz w:val="26"/>
          <w:szCs w:val="26"/>
        </w:rPr>
        <w:t>Александры</w:t>
      </w:r>
      <w:r w:rsidRPr="001621E7">
        <w:rPr>
          <w:rFonts w:cs="Times New Roman"/>
          <w:b/>
          <w:color w:val="FFFFFF" w:themeColor="background1"/>
          <w:sz w:val="26"/>
          <w:szCs w:val="26"/>
        </w:rPr>
        <w:t xml:space="preserve"> Сергеевны</w:t>
      </w:r>
      <w:r w:rsidR="00484EB3" w:rsidRPr="001621E7">
        <w:rPr>
          <w:rFonts w:cs="Times New Roman"/>
          <w:b/>
          <w:color w:val="FFFFFF" w:themeColor="background1"/>
          <w:sz w:val="26"/>
          <w:szCs w:val="26"/>
        </w:rPr>
        <w:t xml:space="preserve"> 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</w:t>
      </w:r>
      <w:r w:rsidRPr="00DF7B6C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</w:t>
      </w:r>
      <w:r w:rsidR="00DF7B6C" w:rsidRPr="00DF7B6C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DF7B6C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312F59" w:rsidRPr="00DF7B6C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DF7B6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DF7B6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484EB3" w:rsidRPr="00DF7B6C">
        <w:rPr>
          <w:rFonts w:ascii="Times New Roman" w:eastAsia="Calibri" w:hAnsi="Times New Roman" w:cs="Times New Roman"/>
          <w:sz w:val="26"/>
          <w:szCs w:val="26"/>
          <w:lang w:eastAsia="en-US"/>
        </w:rPr>
        <w:t>налогообложения имущества</w:t>
      </w:r>
      <w:r w:rsidR="00484EB3" w:rsidRPr="00DF7B6C">
        <w:rPr>
          <w:rFonts w:ascii="Times New Roman" w:hAnsi="Times New Roman" w:cs="Times New Roman"/>
          <w:sz w:val="26"/>
          <w:szCs w:val="26"/>
        </w:rPr>
        <w:t xml:space="preserve"> </w:t>
      </w:r>
      <w:r w:rsidRPr="00DF7B6C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DF7B6C">
        <w:rPr>
          <w:rFonts w:ascii="Times New Roman" w:hAnsi="Times New Roman" w:cs="Times New Roman"/>
          <w:sz w:val="26"/>
          <w:szCs w:val="26"/>
        </w:rPr>
        <w:t>Новосибирской</w:t>
      </w:r>
      <w:r w:rsidRPr="00DF7B6C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F7B6C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DF7B6C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DF7B6C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DF7B6C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DF7B6C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DF7B6C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DF7B6C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DF7B6C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DF7B6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DF7B6C">
        <w:rPr>
          <w:rFonts w:ascii="Times New Roman" w:hAnsi="Times New Roman" w:cs="Times New Roman"/>
          <w:sz w:val="26"/>
          <w:szCs w:val="26"/>
        </w:rPr>
        <w:t>старшей</w:t>
      </w:r>
      <w:r w:rsidRPr="00DF7B6C">
        <w:rPr>
          <w:rFonts w:ascii="Times New Roman" w:hAnsi="Times New Roman" w:cs="Times New Roman"/>
          <w:sz w:val="26"/>
          <w:szCs w:val="26"/>
        </w:rPr>
        <w:t xml:space="preserve"> группе должностей </w:t>
      </w:r>
      <w:r w:rsidRPr="005A7BFB">
        <w:rPr>
          <w:rFonts w:ascii="Times New Roman" w:hAnsi="Times New Roman" w:cs="Times New Roman"/>
          <w:sz w:val="26"/>
          <w:szCs w:val="26"/>
        </w:rPr>
        <w:t>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</w:t>
      </w:r>
      <w:r w:rsidRPr="00DF7B6C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312F59" w:rsidRPr="00DF7B6C">
        <w:rPr>
          <w:rFonts w:cs="Times New Roman"/>
          <w:sz w:val="26"/>
          <w:szCs w:val="26"/>
        </w:rPr>
        <w:t>старшего</w:t>
      </w:r>
      <w:r w:rsidR="00A225B3" w:rsidRPr="00DF7B6C">
        <w:rPr>
          <w:rFonts w:cs="Times New Roman"/>
          <w:sz w:val="26"/>
          <w:szCs w:val="26"/>
        </w:rPr>
        <w:t xml:space="preserve"> госналогинспектора</w:t>
      </w:r>
      <w:r w:rsidRPr="00DF7B6C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DF7B6C">
        <w:rPr>
          <w:rFonts w:cs="Times New Roman"/>
          <w:sz w:val="26"/>
          <w:szCs w:val="26"/>
        </w:rPr>
        <w:t>рование налоговой деятельности»,</w:t>
      </w:r>
      <w:r w:rsidRPr="00DF7B6C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484EB3" w:rsidRPr="00DF7B6C">
        <w:rPr>
          <w:rFonts w:eastAsia="Calibri" w:cs="Times New Roman"/>
          <w:sz w:val="26"/>
          <w:szCs w:val="26"/>
        </w:rPr>
        <w:t>и «Регулирование в сфере имущественного налогообложения» в части, относящейся к сфере деятельности Федеральной налоговой службы</w:t>
      </w:r>
      <w:r w:rsidRPr="00DF7B6C">
        <w:rPr>
          <w:rFonts w:cs="Times New Roman"/>
          <w:sz w:val="26"/>
          <w:szCs w:val="26"/>
        </w:rPr>
        <w:t>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color w:val="0000FF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03374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603374">
        <w:rPr>
          <w:rFonts w:cs="Times New Roman"/>
          <w:spacing w:val="-4"/>
          <w:sz w:val="26"/>
          <w:szCs w:val="26"/>
        </w:rPr>
        <w:t>Н</w:t>
      </w:r>
      <w:r w:rsidR="00F975FE" w:rsidRPr="00603374">
        <w:rPr>
          <w:rFonts w:cs="Times New Roman"/>
          <w:spacing w:val="-4"/>
          <w:sz w:val="26"/>
          <w:szCs w:val="26"/>
        </w:rPr>
        <w:t>аличие</w:t>
      </w:r>
      <w:r w:rsidR="0044318B" w:rsidRPr="00603374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603374">
        <w:rPr>
          <w:rFonts w:cs="Times New Roman"/>
          <w:spacing w:val="-4"/>
          <w:sz w:val="26"/>
          <w:szCs w:val="26"/>
        </w:rPr>
        <w:t>:</w:t>
      </w:r>
      <w:r w:rsidR="00452018" w:rsidRPr="00603374">
        <w:rPr>
          <w:rFonts w:cs="Times New Roman"/>
          <w:spacing w:val="-4"/>
          <w:sz w:val="26"/>
          <w:szCs w:val="26"/>
        </w:rPr>
        <w:t xml:space="preserve"> </w:t>
      </w:r>
      <w:r w:rsidR="007972CB" w:rsidRPr="00603374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603374">
        <w:rPr>
          <w:rFonts w:cs="Times New Roman"/>
          <w:spacing w:val="-4"/>
          <w:sz w:val="26"/>
          <w:szCs w:val="26"/>
        </w:rPr>
        <w:t>РФ</w:t>
      </w:r>
      <w:r w:rsidR="007972CB" w:rsidRPr="00603374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603374">
        <w:rPr>
          <w:rFonts w:cs="Times New Roman"/>
          <w:spacing w:val="-4"/>
          <w:sz w:val="26"/>
          <w:szCs w:val="26"/>
        </w:rPr>
        <w:t xml:space="preserve"> </w:t>
      </w:r>
      <w:r w:rsidR="007972CB" w:rsidRPr="00603374">
        <w:rPr>
          <w:rFonts w:cs="Times New Roman"/>
          <w:spacing w:val="-4"/>
          <w:sz w:val="26"/>
          <w:szCs w:val="26"/>
        </w:rPr>
        <w:t xml:space="preserve">основ </w:t>
      </w:r>
      <w:hyperlink r:id="rId10" w:history="1">
        <w:r w:rsidR="007972CB" w:rsidRPr="00603374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603374">
        <w:rPr>
          <w:rFonts w:cs="Times New Roman"/>
          <w:spacing w:val="-4"/>
          <w:sz w:val="26"/>
          <w:szCs w:val="26"/>
        </w:rPr>
        <w:t xml:space="preserve"> </w:t>
      </w:r>
      <w:r w:rsidR="00B17522" w:rsidRPr="00603374">
        <w:rPr>
          <w:rFonts w:cs="Times New Roman"/>
          <w:spacing w:val="-4"/>
          <w:sz w:val="26"/>
          <w:szCs w:val="26"/>
        </w:rPr>
        <w:t>РФ</w:t>
      </w:r>
      <w:r w:rsidR="007972CB" w:rsidRPr="00603374">
        <w:rPr>
          <w:rFonts w:cs="Times New Roman"/>
          <w:spacing w:val="-4"/>
          <w:sz w:val="26"/>
          <w:szCs w:val="26"/>
        </w:rPr>
        <w:t xml:space="preserve">, </w:t>
      </w:r>
      <w:r w:rsidR="00605F89" w:rsidRPr="00603374">
        <w:rPr>
          <w:rFonts w:cs="Times New Roman"/>
          <w:spacing w:val="-4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 общих и управленческих умений, свидетельствующих о наличии необходимых профессиональных и личностных качеств.</w:t>
      </w:r>
    </w:p>
    <w:p w:rsidR="00E711C3" w:rsidRPr="008C4D90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</w:t>
      </w:r>
      <w:r w:rsidR="00E711C3" w:rsidRPr="008C4D90">
        <w:rPr>
          <w:rFonts w:cs="Times New Roman"/>
          <w:sz w:val="26"/>
          <w:szCs w:val="26"/>
        </w:rPr>
        <w:t>профессиональных знаний</w:t>
      </w:r>
      <w:r w:rsidR="00F975FE" w:rsidRPr="008C4D90">
        <w:rPr>
          <w:rFonts w:cs="Times New Roman"/>
          <w:sz w:val="26"/>
          <w:szCs w:val="26"/>
        </w:rPr>
        <w:t>:</w:t>
      </w:r>
    </w:p>
    <w:p w:rsidR="00BD11D5" w:rsidRPr="00DF7B6C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8C4D90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8C4D90">
        <w:rPr>
          <w:rFonts w:cs="Times New Roman"/>
          <w:spacing w:val="-6"/>
          <w:sz w:val="26"/>
          <w:szCs w:val="26"/>
        </w:rPr>
        <w:t>РФ</w:t>
      </w:r>
      <w:r w:rsidRPr="008C4D90">
        <w:rPr>
          <w:rFonts w:cs="Times New Roman"/>
          <w:spacing w:val="-6"/>
          <w:sz w:val="26"/>
          <w:szCs w:val="26"/>
        </w:rPr>
        <w:t>:</w:t>
      </w:r>
      <w:r w:rsidR="00484EB3" w:rsidRPr="008C4D90">
        <w:rPr>
          <w:rFonts w:eastAsia="Calibri" w:cs="Times New Roman"/>
          <w:spacing w:val="-6"/>
          <w:sz w:val="26"/>
          <w:szCs w:val="26"/>
        </w:rPr>
        <w:t xml:space="preserve"> Налогового </w:t>
      </w:r>
      <w:hyperlink r:id="rId11" w:history="1">
        <w:proofErr w:type="gramStart"/>
        <w:r w:rsidR="00484EB3" w:rsidRPr="008C4D90">
          <w:rPr>
            <w:rFonts w:eastAsia="Calibri" w:cs="Times New Roman"/>
            <w:spacing w:val="-6"/>
            <w:sz w:val="26"/>
            <w:szCs w:val="26"/>
          </w:rPr>
          <w:t>кодекс</w:t>
        </w:r>
        <w:proofErr w:type="gramEnd"/>
      </w:hyperlink>
      <w:r w:rsidR="00484EB3" w:rsidRPr="008C4D90">
        <w:rPr>
          <w:rFonts w:eastAsia="Calibri"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484EB3" w:rsidRPr="008C4D90">
          <w:rPr>
            <w:rFonts w:eastAsia="Calibri" w:cs="Times New Roman"/>
            <w:spacing w:val="-6"/>
            <w:sz w:val="26"/>
            <w:szCs w:val="26"/>
          </w:rPr>
          <w:t>кодекс</w:t>
        </w:r>
      </w:hyperlink>
      <w:r w:rsidR="00484EB3" w:rsidRPr="008C4D90">
        <w:rPr>
          <w:rFonts w:eastAsia="Calibri" w:cs="Times New Roman"/>
          <w:spacing w:val="-6"/>
          <w:sz w:val="26"/>
          <w:szCs w:val="26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="00484EB3" w:rsidRPr="008C4D90">
        <w:rPr>
          <w:rFonts w:eastAsia="Calibri"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</w:t>
      </w:r>
      <w:r w:rsidR="00484EB3" w:rsidRPr="00484EB3">
        <w:rPr>
          <w:rFonts w:eastAsia="Calibri" w:cs="Times New Roman"/>
          <w:spacing w:val="-5"/>
          <w:sz w:val="26"/>
          <w:szCs w:val="26"/>
        </w:rPr>
        <w:t xml:space="preserve">информационной адресной системе и о внесении изменений в Федеральный закон «Об общих принципах организации местного </w:t>
      </w:r>
      <w:r w:rsidR="00484EB3" w:rsidRPr="00484EB3">
        <w:rPr>
          <w:rFonts w:eastAsia="Calibri" w:cs="Times New Roman"/>
          <w:spacing w:val="-5"/>
          <w:sz w:val="26"/>
          <w:szCs w:val="26"/>
        </w:rPr>
        <w:lastRenderedPageBreak/>
        <w:t xml:space="preserve">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="00484EB3" w:rsidRPr="00484EB3">
          <w:rPr>
            <w:rFonts w:eastAsia="Calibri" w:cs="Times New Roman"/>
            <w:spacing w:val="-5"/>
            <w:sz w:val="26"/>
            <w:szCs w:val="26"/>
          </w:rPr>
          <w:t>Закон</w:t>
        </w:r>
        <w:proofErr w:type="gramEnd"/>
      </w:hyperlink>
      <w:r w:rsidR="00484EB3" w:rsidRPr="00484EB3">
        <w:rPr>
          <w:rFonts w:eastAsia="Calibri"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="00484EB3" w:rsidRPr="00484EB3">
          <w:rPr>
            <w:rFonts w:eastAsia="Calibri" w:cs="Times New Roman"/>
            <w:spacing w:val="-5"/>
            <w:sz w:val="26"/>
            <w:szCs w:val="26"/>
          </w:rPr>
          <w:t>Указ</w:t>
        </w:r>
      </w:hyperlink>
      <w:r w:rsidR="00484EB3" w:rsidRPr="00484EB3">
        <w:rPr>
          <w:rFonts w:eastAsia="Calibri"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="00484EB3" w:rsidRPr="00484EB3">
          <w:rPr>
            <w:rFonts w:eastAsia="Calibri" w:cs="Times New Roman"/>
            <w:spacing w:val="-5"/>
            <w:sz w:val="26"/>
            <w:szCs w:val="26"/>
          </w:rPr>
          <w:t>Постановлени</w:t>
        </w:r>
      </w:hyperlink>
      <w:r w:rsidR="00484EB3" w:rsidRPr="00484EB3">
        <w:rPr>
          <w:rFonts w:eastAsia="Calibri" w:cs="Times New Roman"/>
          <w:spacing w:val="-5"/>
          <w:sz w:val="26"/>
          <w:szCs w:val="26"/>
        </w:rPr>
        <w:t>я</w:t>
      </w:r>
      <w:proofErr w:type="gramEnd"/>
      <w:r w:rsidR="00484EB3" w:rsidRPr="00484EB3">
        <w:rPr>
          <w:rFonts w:eastAsia="Calibri"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="00484EB3" w:rsidRPr="00484EB3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484EB3" w:rsidRPr="00484EB3">
        <w:rPr>
          <w:rFonts w:eastAsia="Calibri"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r w:rsidR="00484EB3" w:rsidRPr="00DF7B6C">
        <w:rPr>
          <w:rFonts w:eastAsia="Calibri" w:cs="Times New Roman"/>
          <w:spacing w:val="-5"/>
          <w:sz w:val="26"/>
          <w:szCs w:val="26"/>
        </w:rPr>
        <w:t xml:space="preserve">обязанностях </w:t>
      </w:r>
      <w:proofErr w:type="gramStart"/>
      <w:r w:rsidR="00484EB3" w:rsidRPr="00DF7B6C">
        <w:rPr>
          <w:rFonts w:eastAsia="Calibri"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Земельного кодекса Российской Федерации (Глава X.</w:t>
      </w:r>
      <w:proofErr w:type="gramEnd"/>
      <w:r w:rsidR="00484EB3" w:rsidRPr="00DF7B6C">
        <w:rPr>
          <w:rFonts w:eastAsia="Calibri" w:cs="Times New Roman"/>
          <w:spacing w:val="-5"/>
          <w:sz w:val="26"/>
          <w:szCs w:val="26"/>
        </w:rPr>
        <w:t xml:space="preserve"> «Плата за землю и оценка земли»); НК РФ (часть вторая: Глава 28. «Транспортный налог»; Глава 31. «Земельный налог»; Глава 32. </w:t>
      </w:r>
      <w:proofErr w:type="gramStart"/>
      <w:r w:rsidR="00484EB3" w:rsidRPr="00DF7B6C">
        <w:rPr>
          <w:rFonts w:eastAsia="Calibri" w:cs="Times New Roman"/>
          <w:spacing w:val="-5"/>
          <w:sz w:val="26"/>
          <w:szCs w:val="26"/>
        </w:rPr>
        <w:t xml:space="preserve">«Налог на имущество физических лиц»);                                                             </w:t>
      </w:r>
      <w:hyperlink r:id="rId17" w:history="1">
        <w:r w:rsidR="00484EB3" w:rsidRPr="00DF7B6C">
          <w:rPr>
            <w:rFonts w:eastAsia="Calibri" w:cs="Times New Roman"/>
            <w:sz w:val="26"/>
            <w:szCs w:val="26"/>
          </w:rPr>
          <w:t>Приказа</w:t>
        </w:r>
      </w:hyperlink>
      <w:r w:rsidR="00484EB3" w:rsidRPr="00DF7B6C">
        <w:rPr>
          <w:rFonts w:eastAsia="Calibri" w:cs="Times New Roman"/>
          <w:sz w:val="26"/>
          <w:szCs w:val="26"/>
        </w:rPr>
        <w:t xml:space="preserve"> ФНС России от 17 сентября 2007 г. № ММ-3-09/536@ «Об утверждении форм сведений, предусмотренных статьей 85 НК РФ»; Приказа ФНС России от 22 февраля </w:t>
      </w:r>
      <w:r w:rsidR="00311595" w:rsidRPr="00311595">
        <w:rPr>
          <w:rFonts w:eastAsia="Calibri" w:cs="Times New Roman"/>
          <w:sz w:val="26"/>
          <w:szCs w:val="26"/>
        </w:rPr>
        <w:t xml:space="preserve">          </w:t>
      </w:r>
      <w:r w:rsidR="00484EB3" w:rsidRPr="00DF7B6C">
        <w:rPr>
          <w:rFonts w:eastAsia="Calibri" w:cs="Times New Roman"/>
          <w:sz w:val="26"/>
          <w:szCs w:val="26"/>
        </w:rPr>
        <w:t>2012 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  <w:proofErr w:type="gramEnd"/>
      <w:r w:rsidR="00484EB3" w:rsidRPr="00DF7B6C">
        <w:rPr>
          <w:rFonts w:eastAsia="Calibri" w:cs="Times New Roman"/>
          <w:sz w:val="26"/>
          <w:szCs w:val="26"/>
        </w:rPr>
        <w:t xml:space="preserve"> Приказа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ММ-3-09/536@»; Приказа ФНС России от 12 ноября 2014 г. </w:t>
      </w:r>
      <w:r w:rsidR="00311595" w:rsidRPr="00311595">
        <w:rPr>
          <w:rFonts w:eastAsia="Calibri" w:cs="Times New Roman"/>
          <w:sz w:val="26"/>
          <w:szCs w:val="26"/>
        </w:rPr>
        <w:t xml:space="preserve">          </w:t>
      </w:r>
      <w:r w:rsidR="00484EB3" w:rsidRPr="00DF7B6C">
        <w:rPr>
          <w:rFonts w:eastAsia="Calibri" w:cs="Times New Roman"/>
          <w:sz w:val="26"/>
          <w:szCs w:val="26"/>
        </w:rPr>
        <w:t xml:space="preserve">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="00484EB3" w:rsidRPr="00DF7B6C">
        <w:rPr>
          <w:rFonts w:eastAsia="Calibri" w:cs="Times New Roman"/>
          <w:sz w:val="26"/>
          <w:szCs w:val="26"/>
        </w:rPr>
        <w:t>Приказа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484EB3" w:rsidRPr="00DF7B6C">
        <w:rPr>
          <w:rFonts w:eastAsia="Calibri" w:cs="Times New Roman"/>
          <w:sz w:val="26"/>
          <w:szCs w:val="26"/>
        </w:rPr>
        <w:t xml:space="preserve"> Приказа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Приказа ФНС России от 7 сентября 2016 г. № ММВ-7-11/477@ «Об утверждении формы налогового уведомления»; Приказа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 </w:t>
      </w:r>
      <w:proofErr w:type="gramStart"/>
      <w:r w:rsidR="00484EB3" w:rsidRPr="00DF7B6C">
        <w:rPr>
          <w:rFonts w:eastAsia="Calibri" w:cs="Times New Roman"/>
          <w:sz w:val="26"/>
          <w:szCs w:val="26"/>
        </w:rPr>
        <w:t>Приказа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484EB3" w:rsidRPr="00DF7B6C">
        <w:rPr>
          <w:rFonts w:eastAsia="Calibri" w:cs="Times New Roman"/>
          <w:sz w:val="26"/>
          <w:szCs w:val="26"/>
        </w:rPr>
        <w:t xml:space="preserve"> Приказа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 Приказа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</w:t>
      </w:r>
      <w:r w:rsidR="00484EB3" w:rsidRPr="00DF7B6C">
        <w:rPr>
          <w:rFonts w:eastAsia="Calibri" w:cs="Times New Roman"/>
          <w:sz w:val="26"/>
          <w:szCs w:val="26"/>
        </w:rPr>
        <w:lastRenderedPageBreak/>
        <w:t>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 Приказа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Приказа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</w:t>
      </w:r>
      <w:r w:rsidR="00183A3C" w:rsidRPr="00DF7B6C">
        <w:rPr>
          <w:rFonts w:eastAsia="Calibri"/>
          <w:sz w:val="26"/>
          <w:szCs w:val="26"/>
        </w:rPr>
        <w:t>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F7B6C">
        <w:rPr>
          <w:rFonts w:cs="Times New Roman"/>
          <w:sz w:val="26"/>
          <w:szCs w:val="26"/>
        </w:rPr>
        <w:t>Иных</w:t>
      </w:r>
      <w:r w:rsidR="00B7300E" w:rsidRPr="00DF7B6C">
        <w:rPr>
          <w:rFonts w:cs="Times New Roman"/>
          <w:sz w:val="26"/>
          <w:szCs w:val="26"/>
        </w:rPr>
        <w:t xml:space="preserve"> нормативны</w:t>
      </w:r>
      <w:r w:rsidRPr="00DF7B6C">
        <w:rPr>
          <w:rFonts w:cs="Times New Roman"/>
          <w:sz w:val="26"/>
          <w:szCs w:val="26"/>
        </w:rPr>
        <w:t>х</w:t>
      </w:r>
      <w:r w:rsidR="00B7300E" w:rsidRPr="00DF7B6C">
        <w:rPr>
          <w:rFonts w:cs="Times New Roman"/>
          <w:sz w:val="26"/>
          <w:szCs w:val="26"/>
        </w:rPr>
        <w:t xml:space="preserve"> правовы</w:t>
      </w:r>
      <w:r w:rsidRPr="00DF7B6C">
        <w:rPr>
          <w:rFonts w:cs="Times New Roman"/>
          <w:sz w:val="26"/>
          <w:szCs w:val="26"/>
        </w:rPr>
        <w:t>х</w:t>
      </w:r>
      <w:r w:rsidR="00B7300E" w:rsidRPr="00DF7B6C">
        <w:rPr>
          <w:rFonts w:cs="Times New Roman"/>
          <w:sz w:val="26"/>
          <w:szCs w:val="26"/>
        </w:rPr>
        <w:t xml:space="preserve"> </w:t>
      </w:r>
      <w:r w:rsidR="00B7300E" w:rsidRPr="00DC372E">
        <w:rPr>
          <w:rFonts w:cs="Times New Roman"/>
          <w:sz w:val="26"/>
          <w:szCs w:val="26"/>
        </w:rPr>
        <w:t>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23C6A" w:rsidRPr="00DF7B6C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</w:t>
      </w:r>
      <w:r w:rsidRPr="00DF7B6C">
        <w:rPr>
          <w:rFonts w:cs="Times New Roman"/>
          <w:spacing w:val="-4"/>
          <w:sz w:val="26"/>
          <w:szCs w:val="26"/>
        </w:rPr>
        <w:t>профессиональны</w:t>
      </w:r>
      <w:r w:rsidR="000E21A6" w:rsidRPr="00DF7B6C">
        <w:rPr>
          <w:rFonts w:cs="Times New Roman"/>
          <w:spacing w:val="-4"/>
          <w:sz w:val="26"/>
          <w:szCs w:val="26"/>
        </w:rPr>
        <w:t>х</w:t>
      </w:r>
      <w:r w:rsidRPr="00DF7B6C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DF7B6C">
        <w:rPr>
          <w:rFonts w:cs="Times New Roman"/>
          <w:spacing w:val="-4"/>
          <w:sz w:val="26"/>
          <w:szCs w:val="26"/>
        </w:rPr>
        <w:t>й</w:t>
      </w:r>
      <w:r w:rsidR="00877280" w:rsidRPr="00DF7B6C">
        <w:rPr>
          <w:rFonts w:cs="Times New Roman"/>
          <w:spacing w:val="-4"/>
          <w:sz w:val="26"/>
          <w:szCs w:val="26"/>
        </w:rPr>
        <w:t>:</w:t>
      </w:r>
      <w:r w:rsidR="009F0BC2" w:rsidRPr="00DF7B6C">
        <w:rPr>
          <w:rFonts w:cs="Times New Roman"/>
          <w:spacing w:val="-4"/>
          <w:sz w:val="26"/>
          <w:szCs w:val="26"/>
        </w:rPr>
        <w:t xml:space="preserve"> </w:t>
      </w:r>
      <w:r w:rsidR="00484EB3" w:rsidRPr="00DF7B6C">
        <w:rPr>
          <w:rFonts w:eastAsia="Calibri"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практику применения законодательства Российской Федерации о налогах и сборах в служебной деятельности;</w:t>
      </w:r>
      <w:proofErr w:type="gramEnd"/>
      <w:r w:rsidR="00484EB3" w:rsidRPr="00DF7B6C">
        <w:rPr>
          <w:rFonts w:eastAsia="Calibri" w:cs="Times New Roman"/>
          <w:spacing w:val="-4"/>
          <w:sz w:val="26"/>
          <w:szCs w:val="26"/>
        </w:rPr>
        <w:t xml:space="preserve">  порядка исчисления уплаты транспортного налога, земельного налога, налога на имущество физических лиц</w:t>
      </w:r>
      <w:r w:rsidR="005D5E67" w:rsidRPr="00DF7B6C">
        <w:rPr>
          <w:rFonts w:eastAsia="Times New Roman" w:cs="Times New Roman"/>
          <w:i/>
          <w:spacing w:val="-4"/>
          <w:sz w:val="26"/>
          <w:szCs w:val="26"/>
          <w:lang w:eastAsia="ru-RU"/>
        </w:rPr>
        <w:t>.</w:t>
      </w:r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F7B6C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F7B6C">
        <w:rPr>
          <w:rFonts w:cs="Times New Roman"/>
          <w:spacing w:val="-4"/>
          <w:sz w:val="26"/>
          <w:szCs w:val="26"/>
        </w:rPr>
        <w:t>:</w:t>
      </w:r>
      <w:r w:rsidR="00484EB3" w:rsidRPr="00DF7B6C">
        <w:rPr>
          <w:rFonts w:eastAsia="Calibri" w:cs="Times New Roman"/>
          <w:spacing w:val="-4"/>
          <w:sz w:val="26"/>
          <w:szCs w:val="26"/>
        </w:rPr>
        <w:t xml:space="preserve"> понятия норм права, нормативного правового акта, правоотношений и их признаков; принципов, методов, технологии и механизмов осуществления контроля (надзора);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</w:t>
      </w:r>
      <w:proofErr w:type="gramEnd"/>
      <w:r w:rsidR="00484EB3" w:rsidRPr="00DF7B6C">
        <w:rPr>
          <w:rFonts w:eastAsia="Calibri" w:cs="Times New Roman"/>
          <w:spacing w:val="-4"/>
          <w:sz w:val="26"/>
          <w:szCs w:val="26"/>
        </w:rPr>
        <w:t xml:space="preserve">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порядка выезда за границу граждан;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</w:t>
      </w:r>
      <w:r w:rsidR="00484EB3" w:rsidRPr="00484EB3">
        <w:rPr>
          <w:rFonts w:eastAsia="Calibri" w:cs="Times New Roman"/>
          <w:spacing w:val="-4"/>
          <w:sz w:val="26"/>
          <w:szCs w:val="26"/>
        </w:rPr>
        <w:t>; системы технической и противопожарной безопасности; основных мероприятий мобилизационной подготовки</w:t>
      </w:r>
      <w:r w:rsidR="007D5B2B" w:rsidRPr="00677659">
        <w:rPr>
          <w:rFonts w:cs="Times New Roman"/>
          <w:spacing w:val="-4"/>
          <w:sz w:val="26"/>
          <w:szCs w:val="26"/>
        </w:rPr>
        <w:t>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311595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11595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311595">
        <w:rPr>
          <w:rFonts w:cs="Times New Roman"/>
          <w:spacing w:val="-4"/>
          <w:sz w:val="26"/>
          <w:szCs w:val="26"/>
        </w:rPr>
        <w:t xml:space="preserve"> </w:t>
      </w:r>
      <w:r w:rsidR="00484EB3" w:rsidRPr="00311595">
        <w:rPr>
          <w:rFonts w:eastAsia="Calibri"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</w:t>
      </w:r>
      <w:r w:rsidR="00484EB3" w:rsidRPr="00311595">
        <w:rPr>
          <w:rFonts w:eastAsia="Times New Roman" w:cs="Times New Roman"/>
          <w:sz w:val="26"/>
          <w:szCs w:val="26"/>
          <w:lang w:eastAsia="ru-RU"/>
        </w:rPr>
        <w:t>проведения аудиторских проверок,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работы с информационными ресурсами и базами данных, в том числе по выявлению рисков в деятельности налоговых органов</w:t>
      </w:r>
      <w:r w:rsidR="00311595" w:rsidRPr="00311595"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  <w:r w:rsidR="00311595" w:rsidRPr="00311595">
        <w:rPr>
          <w:rFonts w:eastAsia="Calibri" w:cs="Times New Roman"/>
          <w:spacing w:val="-4"/>
          <w:sz w:val="26"/>
          <w:szCs w:val="26"/>
        </w:rPr>
        <w:t xml:space="preserve"> практики применения законодательства о государственной гражданской службе и противодействии коррупции</w:t>
      </w:r>
      <w:r w:rsidR="00311595" w:rsidRPr="00311595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183A3C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484EB3" w:rsidRPr="00484EB3">
        <w:rPr>
          <w:rFonts w:eastAsia="Calibri" w:cs="Times New Roman"/>
          <w:spacing w:val="-4"/>
          <w:sz w:val="26"/>
          <w:szCs w:val="26"/>
        </w:rPr>
        <w:t xml:space="preserve">осуществлять разработку, рассмотрение и согласование проектов нормативных правовых актов и других документов; </w:t>
      </w:r>
      <w:r w:rsidR="00484EB3" w:rsidRPr="00484EB3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E04398" w:rsidRPr="00183A3C">
        <w:rPr>
          <w:rFonts w:eastAsia="Calibri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</w:t>
      </w:r>
      <w:r w:rsidRPr="005A7BFB">
        <w:rPr>
          <w:rFonts w:cs="Times New Roman"/>
          <w:spacing w:val="-4"/>
          <w:sz w:val="26"/>
          <w:szCs w:val="26"/>
        </w:rPr>
        <w:lastRenderedPageBreak/>
        <w:t xml:space="preserve">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2E4EC4" w:rsidRPr="00DF7B6C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</w:t>
      </w:r>
      <w:r w:rsidRPr="00DF7B6C">
        <w:rPr>
          <w:rFonts w:cs="Times New Roman"/>
          <w:sz w:val="26"/>
          <w:szCs w:val="26"/>
        </w:rPr>
        <w:t>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F326C4" w:rsidRPr="00923877" w:rsidRDefault="00484EB3" w:rsidP="00484EB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eastAsia="Calibri" w:cs="Times New Roman"/>
          <w:sz w:val="26"/>
          <w:szCs w:val="26"/>
        </w:rPr>
      </w:pPr>
      <w:r w:rsidRPr="00F326C4">
        <w:rPr>
          <w:rFonts w:eastAsia="Calibri" w:cs="Times New Roman"/>
          <w:sz w:val="26"/>
          <w:szCs w:val="26"/>
        </w:rPr>
        <w:t xml:space="preserve">обеспечивать единый методологический подход к вопросам организации и проведения мероприятий по администрированию налога на имущество физических лиц, </w:t>
      </w:r>
      <w:r w:rsidRPr="00923877">
        <w:rPr>
          <w:rFonts w:eastAsia="Calibri" w:cs="Times New Roman"/>
          <w:sz w:val="26"/>
          <w:szCs w:val="26"/>
        </w:rPr>
        <w:t xml:space="preserve">транспортного и земельного налогов; </w:t>
      </w:r>
    </w:p>
    <w:p w:rsidR="003D63C6" w:rsidRPr="00923877" w:rsidRDefault="003D63C6" w:rsidP="00484EB3">
      <w:pPr>
        <w:pStyle w:val="af2"/>
        <w:widowControl w:val="0"/>
        <w:numPr>
          <w:ilvl w:val="0"/>
          <w:numId w:val="8"/>
        </w:numPr>
        <w:ind w:left="142" w:hanging="142"/>
        <w:rPr>
          <w:rFonts w:eastAsia="Calibri" w:cs="Times New Roman"/>
          <w:sz w:val="26"/>
          <w:szCs w:val="26"/>
        </w:rPr>
      </w:pPr>
      <w:r w:rsidRPr="00923877">
        <w:rPr>
          <w:rFonts w:cs="Times New Roman"/>
          <w:sz w:val="26"/>
          <w:szCs w:val="26"/>
        </w:rPr>
        <w:t>осуществлять ведение государственного адресного реестра и эксплуатацию федеральной информационной адресной системы;</w:t>
      </w:r>
    </w:p>
    <w:p w:rsidR="00484EB3" w:rsidRPr="006141CF" w:rsidRDefault="00484EB3" w:rsidP="00214361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923877">
        <w:rPr>
          <w:rFonts w:eastAsia="Calibri" w:cs="Times New Roman"/>
          <w:sz w:val="26"/>
          <w:szCs w:val="26"/>
        </w:rPr>
        <w:t xml:space="preserve">предоставлять начальнику Отдела </w:t>
      </w:r>
      <w:r w:rsidRPr="00DF7B6C">
        <w:rPr>
          <w:rFonts w:eastAsia="Calibri" w:cs="Times New Roman"/>
          <w:sz w:val="26"/>
          <w:szCs w:val="26"/>
        </w:rPr>
        <w:t xml:space="preserve">необходимые </w:t>
      </w:r>
      <w:r w:rsidRPr="006141CF">
        <w:rPr>
          <w:rFonts w:eastAsia="Calibri" w:cs="Times New Roman"/>
          <w:sz w:val="26"/>
          <w:szCs w:val="26"/>
        </w:rPr>
        <w:t>материалы и вносить предложения в пределах установленных полномочий;</w:t>
      </w:r>
    </w:p>
    <w:p w:rsidR="00116E2B" w:rsidRPr="00116E2B" w:rsidRDefault="00484EB3" w:rsidP="00452C05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cs="Times New Roman"/>
          <w:sz w:val="26"/>
          <w:szCs w:val="26"/>
        </w:rPr>
      </w:pPr>
      <w:r w:rsidRPr="00D45457">
        <w:rPr>
          <w:rFonts w:eastAsia="Calibri" w:cs="Times New Roman"/>
          <w:sz w:val="26"/>
          <w:szCs w:val="26"/>
        </w:rPr>
        <w:t xml:space="preserve">принимать участие в совещаниях, проводимых руководством Управления и организуемых другими структурными подразделениями;    </w:t>
      </w:r>
    </w:p>
    <w:p w:rsidR="00A43C6D" w:rsidRPr="00D45457" w:rsidRDefault="00116E2B" w:rsidP="00452C05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принимать участие в комплексных аудиторских проверках, проводимых Управлением;</w:t>
      </w:r>
      <w:r w:rsidR="00484EB3" w:rsidRPr="00D45457">
        <w:rPr>
          <w:rFonts w:eastAsia="Calibri" w:cs="Times New Roman"/>
          <w:sz w:val="26"/>
          <w:szCs w:val="26"/>
        </w:rPr>
        <w:t xml:space="preserve"> </w:t>
      </w:r>
    </w:p>
    <w:p w:rsidR="00006E9E" w:rsidRPr="001621E7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1621E7">
        <w:rPr>
          <w:rFonts w:cs="Times New Roman"/>
          <w:sz w:val="26"/>
          <w:szCs w:val="26"/>
        </w:rPr>
        <w:t xml:space="preserve">качественно и своевременно </w:t>
      </w:r>
      <w:r w:rsidRPr="001621E7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1621E7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621E7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A139F3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>
        <w:rPr>
          <w:rStyle w:val="FontStyle12"/>
          <w:spacing w:val="-2"/>
        </w:rPr>
        <w:t>;</w:t>
      </w:r>
    </w:p>
    <w:p w:rsidR="00CA6D35" w:rsidRPr="00353FA6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2B469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 w:rsidR="002C66D3">
        <w:rPr>
          <w:rFonts w:cs="Times New Roman"/>
          <w:sz w:val="26"/>
          <w:szCs w:val="26"/>
        </w:rPr>
        <w:t>.</w:t>
      </w:r>
    </w:p>
    <w:p w:rsidR="00452C05" w:rsidRPr="00452C05" w:rsidRDefault="00681090" w:rsidP="00452C05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452C05" w:rsidRPr="00452C05">
        <w:rPr>
          <w:rFonts w:eastAsia="Calibri" w:cs="Times New Roman"/>
          <w:sz w:val="26"/>
          <w:szCs w:val="26"/>
        </w:rPr>
        <w:t>имеет право:</w:t>
      </w:r>
    </w:p>
    <w:p w:rsidR="00452C05" w:rsidRPr="00452C05" w:rsidRDefault="00452C05" w:rsidP="00452C05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452C05">
        <w:rPr>
          <w:rFonts w:eastAsia="Calibri"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Pr="00452C05">
        <w:rPr>
          <w:rFonts w:eastAsia="Times New Roman" w:cs="Times New Roman"/>
          <w:sz w:val="26"/>
          <w:szCs w:val="26"/>
          <w:lang w:eastAsia="ru-RU"/>
        </w:rPr>
        <w:t>;</w:t>
      </w:r>
    </w:p>
    <w:p w:rsidR="00452C05" w:rsidRPr="00452C05" w:rsidRDefault="00452C05" w:rsidP="00452C05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452C05">
        <w:rPr>
          <w:rFonts w:eastAsia="Calibri"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452C05">
        <w:rPr>
          <w:rFonts w:eastAsia="Times New Roman" w:cs="Times New Roman"/>
          <w:sz w:val="26"/>
          <w:szCs w:val="26"/>
          <w:lang w:eastAsia="ru-RU"/>
        </w:rPr>
        <w:t>;</w:t>
      </w:r>
    </w:p>
    <w:p w:rsidR="00452C05" w:rsidRPr="00452C05" w:rsidRDefault="00452C05" w:rsidP="00452C05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452C05">
        <w:rPr>
          <w:rFonts w:eastAsia="Calibri"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452C05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452C05" w:rsidRPr="00452C05" w:rsidRDefault="00452C05" w:rsidP="00452C05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452C05">
        <w:rPr>
          <w:rFonts w:eastAsia="Calibri"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Pr="00452C05">
        <w:rPr>
          <w:rFonts w:eastAsia="Times New Roman" w:cs="Times New Roman"/>
          <w:sz w:val="26"/>
          <w:szCs w:val="26"/>
          <w:lang w:eastAsia="ru-RU"/>
        </w:rPr>
        <w:t>.</w:t>
      </w:r>
    </w:p>
    <w:p w:rsidR="00452C05" w:rsidRDefault="00452C05" w:rsidP="00452C05">
      <w:pPr>
        <w:numPr>
          <w:ilvl w:val="0"/>
          <w:numId w:val="19"/>
        </w:numPr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452C05">
        <w:rPr>
          <w:rFonts w:eastAsia="Times New Roman" w:cs="Times New Roman"/>
          <w:sz w:val="26"/>
          <w:szCs w:val="26"/>
          <w:lang w:eastAsia="ru-RU"/>
        </w:rPr>
        <w:lastRenderedPageBreak/>
        <w:t>на защиту своих персональных данных;</w:t>
      </w:r>
    </w:p>
    <w:p w:rsidR="00715F4D" w:rsidRPr="005A7BFB" w:rsidRDefault="00452C05" w:rsidP="00452C05">
      <w:pPr>
        <w:numPr>
          <w:ilvl w:val="0"/>
          <w:numId w:val="19"/>
        </w:numPr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="00715F4D"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452C05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452C05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452C05">
        <w:rPr>
          <w:rFonts w:cs="Times New Roman"/>
          <w:sz w:val="26"/>
          <w:szCs w:val="26"/>
        </w:rPr>
        <w:t>старший</w:t>
      </w:r>
      <w:proofErr w:type="gramEnd"/>
      <w:r w:rsidR="00A803CB" w:rsidRPr="00452C05">
        <w:rPr>
          <w:rFonts w:cs="Times New Roman"/>
          <w:sz w:val="26"/>
          <w:szCs w:val="26"/>
        </w:rPr>
        <w:t xml:space="preserve"> госналогинспектор</w:t>
      </w:r>
      <w:r w:rsidRPr="00452C05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803CB" w:rsidRPr="00452C05" w:rsidRDefault="00452C05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52C05">
        <w:rPr>
          <w:rFonts w:eastAsia="Times New Roman" w:cs="Times New Roman"/>
          <w:color w:val="000000"/>
          <w:sz w:val="26"/>
          <w:szCs w:val="26"/>
          <w:lang w:eastAsia="ru-RU"/>
        </w:rPr>
        <w:t>участвовать в подготовке (обсуждении) проектов управленческих и иных решений в части организационного и информационного обеспечения подготовки соответствующих документов по вопросам организации работы курируемых налогов</w:t>
      </w:r>
      <w:r w:rsidR="00A803CB" w:rsidRPr="00452C05">
        <w:rPr>
          <w:sz w:val="26"/>
          <w:szCs w:val="26"/>
        </w:rPr>
        <w:t>;</w:t>
      </w:r>
    </w:p>
    <w:p w:rsidR="007916CC" w:rsidRPr="00DF7B6C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52C05">
        <w:rPr>
          <w:rFonts w:eastAsia="Calibri" w:cs="Times New Roman"/>
          <w:sz w:val="26"/>
          <w:szCs w:val="26"/>
        </w:rPr>
        <w:t>по иным вопросам.</w:t>
      </w:r>
    </w:p>
    <w:p w:rsidR="0055402F" w:rsidRPr="00DF7B6C" w:rsidRDefault="008971B7" w:rsidP="0055402F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F7B6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DF7B6C">
        <w:rPr>
          <w:rFonts w:cs="Times New Roman"/>
          <w:sz w:val="26"/>
          <w:szCs w:val="26"/>
        </w:rPr>
        <w:t>старший</w:t>
      </w:r>
      <w:proofErr w:type="gramEnd"/>
      <w:r w:rsidR="00A803CB" w:rsidRPr="00DF7B6C">
        <w:rPr>
          <w:rFonts w:cs="Times New Roman"/>
          <w:sz w:val="26"/>
          <w:szCs w:val="26"/>
        </w:rPr>
        <w:t xml:space="preserve"> госналогинспектор</w:t>
      </w:r>
      <w:r w:rsidR="0055402F" w:rsidRPr="00DF7B6C">
        <w:rPr>
          <w:rFonts w:cs="Times New Roman"/>
          <w:sz w:val="26"/>
          <w:szCs w:val="26"/>
        </w:rPr>
        <w:t xml:space="preserve"> </w:t>
      </w:r>
      <w:r w:rsidR="0055402F" w:rsidRPr="00DF7B6C">
        <w:rPr>
          <w:rFonts w:eastAsia="Calibri" w:cs="Times New Roman"/>
          <w:sz w:val="26"/>
          <w:szCs w:val="26"/>
        </w:rPr>
        <w:t>обязан самостоятельно принимать решения по вопросам администрирования налога на имущество физических лиц, транспортного и земельного налогов в части:</w:t>
      </w:r>
    </w:p>
    <w:p w:rsidR="0055402F" w:rsidRPr="0055402F" w:rsidRDefault="0055402F" w:rsidP="0055402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DF7B6C">
        <w:rPr>
          <w:rFonts w:eastAsia="Calibri" w:cs="Times New Roman"/>
          <w:sz w:val="26"/>
          <w:szCs w:val="26"/>
        </w:rPr>
        <w:t xml:space="preserve">организации сбора и обобщения информации, необходимой для анализа, планирования эффективной работы Отдела, обеспечения выполнения </w:t>
      </w:r>
      <w:r w:rsidRPr="0055402F">
        <w:rPr>
          <w:rFonts w:eastAsia="Calibri" w:cs="Times New Roman"/>
          <w:sz w:val="26"/>
          <w:szCs w:val="26"/>
        </w:rPr>
        <w:t>возложенных на Отдел задач;</w:t>
      </w:r>
    </w:p>
    <w:p w:rsidR="009D0AA8" w:rsidRPr="002A1D53" w:rsidRDefault="0055402F" w:rsidP="0055402F">
      <w:pPr>
        <w:numPr>
          <w:ilvl w:val="0"/>
          <w:numId w:val="12"/>
        </w:numPr>
        <w:ind w:left="142" w:hanging="142"/>
        <w:contextualSpacing/>
        <w:rPr>
          <w:rFonts w:cs="Times New Roman"/>
          <w:sz w:val="26"/>
          <w:szCs w:val="26"/>
        </w:rPr>
      </w:pPr>
      <w:r w:rsidRPr="0055402F">
        <w:rPr>
          <w:rFonts w:eastAsia="Calibri" w:cs="Times New Roman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55402F" w:rsidRPr="0055402F" w:rsidRDefault="00312F59" w:rsidP="0055402F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55402F" w:rsidRPr="0055402F">
        <w:rPr>
          <w:rFonts w:eastAsia="Calibri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0AA8" w:rsidRDefault="0055402F" w:rsidP="0055402F">
      <w:pPr>
        <w:numPr>
          <w:ilvl w:val="0"/>
          <w:numId w:val="13"/>
        </w:numPr>
        <w:ind w:left="142" w:hanging="142"/>
        <w:contextualSpacing/>
        <w:rPr>
          <w:rFonts w:cs="Times New Roman"/>
          <w:sz w:val="26"/>
          <w:szCs w:val="26"/>
        </w:rPr>
      </w:pPr>
      <w:r w:rsidRPr="0055402F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</w:t>
      </w:r>
      <w:r w:rsidRPr="005A7BFB">
        <w:rPr>
          <w:rFonts w:cs="Times New Roman"/>
          <w:bCs/>
          <w:sz w:val="26"/>
          <w:szCs w:val="26"/>
        </w:rPr>
        <w:lastRenderedPageBreak/>
        <w:t xml:space="preserve">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55402F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55402F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55402F">
        <w:rPr>
          <w:rFonts w:eastAsia="Calibri" w:cs="Times New Roman"/>
          <w:sz w:val="26"/>
          <w:szCs w:val="26"/>
        </w:rPr>
        <w:t xml:space="preserve">должностью </w:t>
      </w:r>
      <w:r w:rsidRPr="0055402F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55402F">
        <w:rPr>
          <w:rFonts w:cs="Times New Roman"/>
          <w:sz w:val="26"/>
          <w:szCs w:val="26"/>
        </w:rPr>
        <w:t>старший</w:t>
      </w:r>
      <w:proofErr w:type="gramEnd"/>
      <w:r w:rsidR="00960C21" w:rsidRPr="0055402F">
        <w:rPr>
          <w:rFonts w:cs="Times New Roman"/>
          <w:sz w:val="26"/>
          <w:szCs w:val="26"/>
        </w:rPr>
        <w:t xml:space="preserve"> госналогинспектор</w:t>
      </w:r>
      <w:r w:rsidRPr="0055402F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55402F">
        <w:rPr>
          <w:rFonts w:eastAsia="Calibri" w:cs="Times New Roman"/>
          <w:sz w:val="26"/>
          <w:szCs w:val="26"/>
        </w:rPr>
        <w:t>Управление</w:t>
      </w:r>
      <w:r w:rsidRPr="0055402F">
        <w:rPr>
          <w:rFonts w:eastAsia="Calibri" w:cs="Times New Roman"/>
          <w:sz w:val="26"/>
          <w:szCs w:val="26"/>
        </w:rPr>
        <w:t>м:</w:t>
      </w:r>
    </w:p>
    <w:p w:rsidR="00194709" w:rsidRPr="0055402F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55402F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55402F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55402F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55402F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310A4" w:rsidRDefault="003B7A81" w:rsidP="0055402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402F" w:rsidRPr="004A6799" w:rsidRDefault="0055402F" w:rsidP="0055402F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4A6799">
        <w:rPr>
          <w:rFonts w:eastAsia="Calibri"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402F" w:rsidRPr="00D45457" w:rsidRDefault="0055402F" w:rsidP="0055402F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4A6799">
        <w:rPr>
          <w:rFonts w:eastAsia="Calibri"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умению рационально </w:t>
      </w:r>
      <w:r w:rsidRPr="00D45457">
        <w:rPr>
          <w:rFonts w:eastAsia="Calibri" w:cs="Times New Roman"/>
          <w:sz w:val="26"/>
          <w:szCs w:val="26"/>
        </w:rPr>
        <w:t>использовать рабочее время, расставлять приоритеты;</w:t>
      </w:r>
    </w:p>
    <w:p w:rsidR="00EE6024" w:rsidRPr="00D45457" w:rsidRDefault="0055402F" w:rsidP="00EE6024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D45457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EE6024" w:rsidRPr="00D45457">
        <w:rPr>
          <w:rFonts w:eastAsia="Calibri" w:cs="Times New Roman"/>
          <w:spacing w:val="-4"/>
          <w:sz w:val="26"/>
          <w:szCs w:val="26"/>
        </w:rPr>
        <w:t xml:space="preserve"> </w:t>
      </w:r>
    </w:p>
    <w:p w:rsidR="00EE6024" w:rsidRPr="00D45457" w:rsidRDefault="00EE6024" w:rsidP="00EE6024">
      <w:pPr>
        <w:pStyle w:val="af2"/>
        <w:widowControl w:val="0"/>
        <w:numPr>
          <w:ilvl w:val="0"/>
          <w:numId w:val="17"/>
        </w:numPr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D45457">
        <w:rPr>
          <w:rFonts w:eastAsia="Calibri"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D45457">
        <w:rPr>
          <w:rFonts w:eastAsia="Calibri" w:cs="Times New Roman"/>
          <w:spacing w:val="-4"/>
          <w:sz w:val="26"/>
          <w:szCs w:val="26"/>
        </w:rPr>
        <w:t>для</w:t>
      </w:r>
      <w:proofErr w:type="gramEnd"/>
      <w:r w:rsidRPr="00D45457">
        <w:rPr>
          <w:rFonts w:eastAsia="Calibri" w:cs="Times New Roman"/>
          <w:spacing w:val="-4"/>
          <w:sz w:val="26"/>
          <w:szCs w:val="26"/>
        </w:rPr>
        <w:t xml:space="preserve"> </w:t>
      </w:r>
      <w:proofErr w:type="gramStart"/>
      <w:r w:rsidRPr="00D45457">
        <w:rPr>
          <w:rFonts w:eastAsia="Calibri" w:cs="Times New Roman"/>
          <w:spacing w:val="-4"/>
          <w:sz w:val="26"/>
          <w:szCs w:val="26"/>
        </w:rPr>
        <w:t>проведении</w:t>
      </w:r>
      <w:proofErr w:type="gramEnd"/>
      <w:r w:rsidRPr="00D45457">
        <w:rPr>
          <w:rFonts w:eastAsia="Calibri"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</w:t>
      </w:r>
      <w:r w:rsidRPr="00D45457">
        <w:rPr>
          <w:rFonts w:eastAsia="Calibri" w:cs="Times New Roman"/>
          <w:spacing w:val="-4"/>
          <w:sz w:val="26"/>
          <w:szCs w:val="26"/>
        </w:rPr>
        <w:lastRenderedPageBreak/>
        <w:t xml:space="preserve">публичных обсуждений; </w:t>
      </w:r>
    </w:p>
    <w:p w:rsidR="00080238" w:rsidRPr="00D45457" w:rsidRDefault="00EE6024" w:rsidP="00EE6024">
      <w:pPr>
        <w:widowControl w:val="0"/>
        <w:numPr>
          <w:ilvl w:val="0"/>
          <w:numId w:val="17"/>
        </w:numPr>
        <w:ind w:left="142" w:hanging="142"/>
        <w:contextualSpacing/>
        <w:rPr>
          <w:rFonts w:cs="Times New Roman"/>
          <w:spacing w:val="-4"/>
          <w:sz w:val="26"/>
          <w:szCs w:val="26"/>
        </w:rPr>
      </w:pPr>
      <w:r w:rsidRPr="00D45457">
        <w:rPr>
          <w:rFonts w:eastAsia="Calibri"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55402F" w:rsidRPr="00080238" w:rsidRDefault="0055402F" w:rsidP="0055402F">
      <w:pPr>
        <w:widowControl w:val="0"/>
        <w:numPr>
          <w:ilvl w:val="0"/>
          <w:numId w:val="17"/>
        </w:numPr>
        <w:ind w:left="142" w:hanging="142"/>
        <w:contextualSpacing/>
        <w:rPr>
          <w:rFonts w:cs="Times New Roman"/>
          <w:sz w:val="26"/>
          <w:szCs w:val="26"/>
        </w:rPr>
      </w:pPr>
      <w:r w:rsidRPr="00311595">
        <w:rPr>
          <w:rFonts w:eastAsia="Calibri" w:cs="Times New Roman"/>
          <w:sz w:val="26"/>
          <w:szCs w:val="26"/>
        </w:rPr>
        <w:t>осознанию ответственности за последствия</w:t>
      </w:r>
      <w:r w:rsidRPr="00080238">
        <w:rPr>
          <w:rFonts w:eastAsia="Calibri" w:cs="Times New Roman"/>
          <w:sz w:val="26"/>
          <w:szCs w:val="26"/>
        </w:rPr>
        <w:t xml:space="preserve"> своих действий</w:t>
      </w:r>
      <w:r w:rsidR="00080238">
        <w:rPr>
          <w:rFonts w:eastAsia="Calibri" w:cs="Times New Roman"/>
          <w:sz w:val="26"/>
          <w:szCs w:val="26"/>
        </w:rPr>
        <w:t>.</w:t>
      </w:r>
    </w:p>
    <w:p w:rsidR="00DE762D" w:rsidRPr="00DF7B6C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 xml:space="preserve">С должностным </w:t>
      </w:r>
      <w:r w:rsidRPr="00DF7B6C">
        <w:rPr>
          <w:rFonts w:cs="Times New Roman"/>
          <w:sz w:val="26"/>
          <w:szCs w:val="26"/>
        </w:rPr>
        <w:t>регламентом ознакомле</w:t>
      </w:r>
      <w:proofErr w:type="gramStart"/>
      <w:r w:rsidRPr="00DF7B6C">
        <w:rPr>
          <w:rFonts w:cs="Times New Roman"/>
          <w:sz w:val="26"/>
          <w:szCs w:val="26"/>
        </w:rPr>
        <w:t>н(</w:t>
      </w:r>
      <w:proofErr w:type="gramEnd"/>
      <w:r w:rsidRPr="00DF7B6C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F7B6C" w:rsidRPr="00DF7B6C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DF7B6C" w:rsidRDefault="00DE762D" w:rsidP="00AA0393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F7B6C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E762D" w:rsidRPr="007C56D5" w:rsidTr="007D2C20">
        <w:tc>
          <w:tcPr>
            <w:tcW w:w="5637" w:type="dxa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C56D5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7D2C20">
        <w:tc>
          <w:tcPr>
            <w:tcW w:w="5637" w:type="dxa"/>
            <w:shd w:val="clear" w:color="auto" w:fill="auto"/>
          </w:tcPr>
          <w:p w:rsidR="00DE762D" w:rsidRPr="007C56D5" w:rsidRDefault="00DE762D" w:rsidP="0055402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96E91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55402F" w:rsidRPr="0055402F">
              <w:rPr>
                <w:rFonts w:eastAsia="Calibri" w:cs="Times New Roman"/>
                <w:sz w:val="26"/>
                <w:szCs w:val="26"/>
              </w:rPr>
              <w:t>налогообложения имущества</w:t>
            </w:r>
            <w:r w:rsidR="0055402F" w:rsidRPr="0055402F">
              <w:rPr>
                <w:rFonts w:eastAsia="Calibri" w:cs="Times New Roman"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7C56D5" w:rsidRDefault="00DE762D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7C56D5" w:rsidRDefault="001621E7" w:rsidP="0055402F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1621E7">
      <w:headerReference w:type="default" r:id="rId18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79D" w:rsidRDefault="006D079D" w:rsidP="003B7A81">
      <w:r>
        <w:separator/>
      </w:r>
    </w:p>
  </w:endnote>
  <w:endnote w:type="continuationSeparator" w:id="0">
    <w:p w:rsidR="006D079D" w:rsidRDefault="006D079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79D" w:rsidRDefault="006D079D" w:rsidP="003B7A81">
      <w:r>
        <w:separator/>
      </w:r>
    </w:p>
  </w:footnote>
  <w:footnote w:type="continuationSeparator" w:id="0">
    <w:p w:rsidR="006D079D" w:rsidRDefault="006D079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621E7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4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80238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16E2B"/>
    <w:rsid w:val="00121DFA"/>
    <w:rsid w:val="0012379A"/>
    <w:rsid w:val="00141E3E"/>
    <w:rsid w:val="001559CE"/>
    <w:rsid w:val="001621E7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4361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E582D"/>
    <w:rsid w:val="002F5B24"/>
    <w:rsid w:val="00307907"/>
    <w:rsid w:val="00307D4E"/>
    <w:rsid w:val="00311595"/>
    <w:rsid w:val="00312034"/>
    <w:rsid w:val="00312F59"/>
    <w:rsid w:val="00313753"/>
    <w:rsid w:val="003219ED"/>
    <w:rsid w:val="003314B0"/>
    <w:rsid w:val="00340008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0DB4"/>
    <w:rsid w:val="003D250B"/>
    <w:rsid w:val="003D63C6"/>
    <w:rsid w:val="003E2478"/>
    <w:rsid w:val="003F69DC"/>
    <w:rsid w:val="003F7E2F"/>
    <w:rsid w:val="00403C20"/>
    <w:rsid w:val="00404AE7"/>
    <w:rsid w:val="0041019D"/>
    <w:rsid w:val="00421E6D"/>
    <w:rsid w:val="00423C6A"/>
    <w:rsid w:val="00427708"/>
    <w:rsid w:val="00430C1A"/>
    <w:rsid w:val="0044318B"/>
    <w:rsid w:val="00452018"/>
    <w:rsid w:val="00452C05"/>
    <w:rsid w:val="00456F73"/>
    <w:rsid w:val="004776BC"/>
    <w:rsid w:val="00481A7F"/>
    <w:rsid w:val="0048342F"/>
    <w:rsid w:val="00484EB3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5D34"/>
    <w:rsid w:val="00536AA0"/>
    <w:rsid w:val="00537E24"/>
    <w:rsid w:val="00537F4F"/>
    <w:rsid w:val="0055402F"/>
    <w:rsid w:val="0055773C"/>
    <w:rsid w:val="00576FA0"/>
    <w:rsid w:val="0058396E"/>
    <w:rsid w:val="0058504A"/>
    <w:rsid w:val="00585805"/>
    <w:rsid w:val="0059187D"/>
    <w:rsid w:val="0059423D"/>
    <w:rsid w:val="005A13D1"/>
    <w:rsid w:val="005A3AAA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6E3"/>
    <w:rsid w:val="00630988"/>
    <w:rsid w:val="006329CC"/>
    <w:rsid w:val="0063624C"/>
    <w:rsid w:val="00640FBB"/>
    <w:rsid w:val="00647D67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44FB"/>
    <w:rsid w:val="006A5528"/>
    <w:rsid w:val="006D079D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399F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D69FF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4D90"/>
    <w:rsid w:val="008E4B65"/>
    <w:rsid w:val="008F7217"/>
    <w:rsid w:val="008F7F03"/>
    <w:rsid w:val="009156D9"/>
    <w:rsid w:val="00923877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93A1C"/>
    <w:rsid w:val="009A07B2"/>
    <w:rsid w:val="009A2C08"/>
    <w:rsid w:val="009A364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19B6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A0393"/>
    <w:rsid w:val="00AB1ACA"/>
    <w:rsid w:val="00AC2E43"/>
    <w:rsid w:val="00AC3379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0627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00E"/>
    <w:rsid w:val="00B5613C"/>
    <w:rsid w:val="00B63E6C"/>
    <w:rsid w:val="00B7300E"/>
    <w:rsid w:val="00B73A58"/>
    <w:rsid w:val="00B838EC"/>
    <w:rsid w:val="00B83955"/>
    <w:rsid w:val="00B85515"/>
    <w:rsid w:val="00B94365"/>
    <w:rsid w:val="00B94E6F"/>
    <w:rsid w:val="00B96AB8"/>
    <w:rsid w:val="00BA1518"/>
    <w:rsid w:val="00BA1E5D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BF7A07"/>
    <w:rsid w:val="00C139F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45457"/>
    <w:rsid w:val="00D50403"/>
    <w:rsid w:val="00D5047B"/>
    <w:rsid w:val="00D617FC"/>
    <w:rsid w:val="00D6409D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DF7B6C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82F56"/>
    <w:rsid w:val="00E95328"/>
    <w:rsid w:val="00E96882"/>
    <w:rsid w:val="00EA60E2"/>
    <w:rsid w:val="00EB2DA9"/>
    <w:rsid w:val="00EC0B58"/>
    <w:rsid w:val="00EC1200"/>
    <w:rsid w:val="00EC1AF6"/>
    <w:rsid w:val="00EC308E"/>
    <w:rsid w:val="00EC3748"/>
    <w:rsid w:val="00EC67A4"/>
    <w:rsid w:val="00ED286B"/>
    <w:rsid w:val="00EE0334"/>
    <w:rsid w:val="00EE10F8"/>
    <w:rsid w:val="00EE301C"/>
    <w:rsid w:val="00EE6024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6C4"/>
    <w:rsid w:val="00F3280F"/>
    <w:rsid w:val="00F32C94"/>
    <w:rsid w:val="00F43859"/>
    <w:rsid w:val="00F47A74"/>
    <w:rsid w:val="00F66A68"/>
    <w:rsid w:val="00F72CE0"/>
    <w:rsid w:val="00F74129"/>
    <w:rsid w:val="00F9087E"/>
    <w:rsid w:val="00F97127"/>
    <w:rsid w:val="00F975FE"/>
    <w:rsid w:val="00FA3C87"/>
    <w:rsid w:val="00FB1E9E"/>
    <w:rsid w:val="00FB6244"/>
    <w:rsid w:val="00FD3CDF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6206DA32E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1C28-7616-49FF-98B2-8861A0408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3305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11</cp:revision>
  <cp:lastPrinted>2019-04-02T09:34:00Z</cp:lastPrinted>
  <dcterms:created xsi:type="dcterms:W3CDTF">2018-08-23T01:26:00Z</dcterms:created>
  <dcterms:modified xsi:type="dcterms:W3CDTF">2019-04-04T04:08:00Z</dcterms:modified>
</cp:coreProperties>
</file>